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B4DE1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嘉兴市</w:t>
      </w:r>
      <w:r>
        <w:rPr>
          <w:rFonts w:hint="eastAsia" w:ascii="方正小标宋简体" w:eastAsia="方正小标宋简体"/>
          <w:sz w:val="44"/>
          <w:szCs w:val="44"/>
        </w:rPr>
        <w:t>保安协会慰问对象基本情况表</w:t>
      </w:r>
    </w:p>
    <w:p w14:paraId="36705F86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填报单位：                           填报人：</w:t>
      </w:r>
    </w:p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565"/>
        <w:gridCol w:w="1845"/>
        <w:gridCol w:w="2594"/>
      </w:tblGrid>
      <w:tr w14:paraId="3F3D2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 w14:paraId="0F8FC043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2565" w:type="dxa"/>
            <w:noWrap w:val="0"/>
            <w:vAlign w:val="top"/>
          </w:tcPr>
          <w:p w14:paraId="1E22796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28182DD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   别</w:t>
            </w:r>
          </w:p>
        </w:tc>
        <w:tc>
          <w:tcPr>
            <w:tcW w:w="2594" w:type="dxa"/>
            <w:noWrap w:val="0"/>
            <w:vAlign w:val="top"/>
          </w:tcPr>
          <w:p w14:paraId="7B2FB45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CDF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 w14:paraId="78CE0CC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2565" w:type="dxa"/>
            <w:noWrap w:val="0"/>
            <w:vAlign w:val="top"/>
          </w:tcPr>
          <w:p w14:paraId="2935BE5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3A35D7C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类    别</w:t>
            </w:r>
          </w:p>
        </w:tc>
        <w:tc>
          <w:tcPr>
            <w:tcW w:w="2594" w:type="dxa"/>
            <w:noWrap w:val="0"/>
            <w:vAlign w:val="top"/>
          </w:tcPr>
          <w:p w14:paraId="308D028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6ED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 w14:paraId="3860D4F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   贯</w:t>
            </w:r>
          </w:p>
        </w:tc>
        <w:tc>
          <w:tcPr>
            <w:tcW w:w="2565" w:type="dxa"/>
            <w:noWrap w:val="0"/>
            <w:vAlign w:val="top"/>
          </w:tcPr>
          <w:p w14:paraId="7248FD3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6439A79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身份证号码</w:t>
            </w:r>
          </w:p>
        </w:tc>
        <w:tc>
          <w:tcPr>
            <w:tcW w:w="2594" w:type="dxa"/>
            <w:noWrap w:val="0"/>
            <w:vAlign w:val="top"/>
          </w:tcPr>
          <w:p w14:paraId="71C4B7B1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2E2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4" w:type="dxa"/>
            <w:noWrap w:val="0"/>
            <w:vAlign w:val="top"/>
          </w:tcPr>
          <w:p w14:paraId="4EB685E9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 系 人</w:t>
            </w:r>
          </w:p>
        </w:tc>
        <w:tc>
          <w:tcPr>
            <w:tcW w:w="2565" w:type="dxa"/>
            <w:noWrap w:val="0"/>
            <w:vAlign w:val="top"/>
          </w:tcPr>
          <w:p w14:paraId="2041294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45" w:type="dxa"/>
            <w:noWrap w:val="0"/>
            <w:vAlign w:val="top"/>
          </w:tcPr>
          <w:p w14:paraId="45585EC8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594" w:type="dxa"/>
            <w:noWrap w:val="0"/>
            <w:vAlign w:val="top"/>
          </w:tcPr>
          <w:p w14:paraId="00FD12F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6B1A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 w14:paraId="0D28EA5E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7004" w:type="dxa"/>
            <w:gridSpan w:val="3"/>
            <w:noWrap w:val="0"/>
            <w:vAlign w:val="top"/>
          </w:tcPr>
          <w:p w14:paraId="74F96B0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D32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 w14:paraId="26CB98E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家庭地址</w:t>
            </w:r>
          </w:p>
        </w:tc>
        <w:tc>
          <w:tcPr>
            <w:tcW w:w="7004" w:type="dxa"/>
            <w:gridSpan w:val="3"/>
            <w:noWrap w:val="0"/>
            <w:vAlign w:val="top"/>
          </w:tcPr>
          <w:p w14:paraId="732F203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1787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4" w:type="dxa"/>
            <w:noWrap w:val="0"/>
            <w:vAlign w:val="top"/>
          </w:tcPr>
          <w:p w14:paraId="18B86767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银行卡号</w:t>
            </w:r>
          </w:p>
          <w:p w14:paraId="292477EC">
            <w:pPr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及开户行</w:t>
            </w:r>
          </w:p>
        </w:tc>
        <w:tc>
          <w:tcPr>
            <w:tcW w:w="7004" w:type="dxa"/>
            <w:gridSpan w:val="3"/>
            <w:noWrap w:val="0"/>
            <w:vAlign w:val="top"/>
          </w:tcPr>
          <w:p w14:paraId="6169B1D0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698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1" w:hRule="atLeast"/>
        </w:trPr>
        <w:tc>
          <w:tcPr>
            <w:tcW w:w="1524" w:type="dxa"/>
            <w:noWrap w:val="0"/>
            <w:vAlign w:val="center"/>
          </w:tcPr>
          <w:p w14:paraId="5A4CD05F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基</w:t>
            </w:r>
          </w:p>
          <w:p w14:paraId="08DCE98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</w:t>
            </w:r>
          </w:p>
          <w:p w14:paraId="30621827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情</w:t>
            </w:r>
          </w:p>
          <w:p w14:paraId="2826845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004" w:type="dxa"/>
            <w:gridSpan w:val="3"/>
            <w:noWrap w:val="0"/>
            <w:vAlign w:val="top"/>
          </w:tcPr>
          <w:p w14:paraId="37807B2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6F59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524" w:type="dxa"/>
            <w:noWrap w:val="0"/>
            <w:vAlign w:val="center"/>
          </w:tcPr>
          <w:p w14:paraId="4CB3DE8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004" w:type="dxa"/>
            <w:gridSpan w:val="3"/>
            <w:noWrap w:val="0"/>
            <w:vAlign w:val="top"/>
          </w:tcPr>
          <w:p w14:paraId="36F33943">
            <w:pPr>
              <w:spacing w:line="240" w:lineRule="atLeas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类别是指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见义勇为</w:t>
            </w:r>
            <w:r>
              <w:rPr>
                <w:rFonts w:hint="eastAsia" w:ascii="仿宋_GB2312" w:eastAsia="仿宋_GB2312"/>
                <w:sz w:val="28"/>
                <w:szCs w:val="28"/>
              </w:rPr>
              <w:t>、身患重病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</w:rPr>
              <w:t>、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家庭经济特别困难保安从业人员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因公牺牲保安员家属。</w:t>
            </w:r>
          </w:p>
        </w:tc>
      </w:tr>
    </w:tbl>
    <w:p w14:paraId="000A6C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Dg2ZTkxODA3MmYyYTVkODVlM2EwMmZmODRlZWUifQ=="/>
  </w:docVars>
  <w:rsids>
    <w:rsidRoot w:val="00000000"/>
    <w:rsid w:val="2AD72104"/>
    <w:rsid w:val="30D57288"/>
    <w:rsid w:val="353D01F7"/>
    <w:rsid w:val="6E5A22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124</Characters>
  <Lines>0</Lines>
  <Paragraphs>0</Paragraphs>
  <TotalTime>0</TotalTime>
  <ScaleCrop>false</ScaleCrop>
  <LinksUpToDate>false</LinksUpToDate>
  <CharactersWithSpaces>169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2024-12-17T01:27:14Z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950B5017B23848408655CD6AB3C1FB56</vt:lpwstr>
  </property>
</Properties>
</file>